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8" w:rsidRDefault="00C90598" w:rsidP="00C90598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4993"/>
            <wp:effectExtent l="19050" t="0" r="3175" b="0"/>
            <wp:docPr id="1" name="Рисунок 1" descr="C:\Documents and Settings\Светлана\Мои документы\Мои рисунки\кузбассобрнадзор\кузбассобрнадзор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кузбассобрнадзор\кузбассобрнадзор 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C90598" w:rsidRP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C90598" w:rsidRPr="00C90598" w:rsidRDefault="00C90598" w:rsidP="00C90598">
      <w:pPr>
        <w:pStyle w:val="Default"/>
        <w:rPr>
          <w:b/>
          <w:bCs/>
          <w:sz w:val="28"/>
          <w:szCs w:val="28"/>
        </w:rPr>
      </w:pPr>
    </w:p>
    <w:p w:rsidR="00E528AB" w:rsidRDefault="00E528AB" w:rsidP="00440EB3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E528AB" w:rsidRDefault="00E528AB" w:rsidP="00E528AB">
      <w:pPr>
        <w:pStyle w:val="Default"/>
        <w:ind w:left="720"/>
        <w:jc w:val="both"/>
        <w:rPr>
          <w:sz w:val="28"/>
          <w:szCs w:val="28"/>
        </w:rPr>
      </w:pPr>
    </w:p>
    <w:p w:rsidR="00E528AB" w:rsidRDefault="00E528AB" w:rsidP="00E528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1.1. Положение, устанавливающее права, обязанности и ответственность работников,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 в муниципальном бюджетном дошкольном образовательном учреждении «Детский сад №12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абаново</w:t>
      </w:r>
      <w:proofErr w:type="spellEnd"/>
      <w:r>
        <w:rPr>
          <w:sz w:val="28"/>
          <w:szCs w:val="28"/>
        </w:rPr>
        <w:t xml:space="preserve">» (далее - Положение) разработано в соответствии: </w:t>
      </w:r>
    </w:p>
    <w:p w:rsidR="00E528AB" w:rsidRDefault="00E528AB" w:rsidP="00E528AB">
      <w:pPr>
        <w:pStyle w:val="Default"/>
        <w:spacing w:after="119"/>
        <w:ind w:firstLine="851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>
        <w:rPr>
          <w:sz w:val="28"/>
          <w:szCs w:val="28"/>
        </w:rPr>
        <w:t xml:space="preserve">с Федеральным законом от 29.12.2012 № 273-ФЗ «Об образовании в Российской Федерации» ст. 52, ст.47 ч.3; </w:t>
      </w:r>
    </w:p>
    <w:p w:rsidR="00E528AB" w:rsidRDefault="00E528AB" w:rsidP="00E528AB">
      <w:pPr>
        <w:pStyle w:val="Default"/>
        <w:spacing w:after="119"/>
        <w:ind w:firstLine="851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 </w:t>
      </w:r>
      <w:r>
        <w:rPr>
          <w:sz w:val="28"/>
          <w:szCs w:val="28"/>
        </w:rPr>
        <w:t xml:space="preserve">Трудовым кодексом Российской Федерации; </w:t>
      </w:r>
    </w:p>
    <w:p w:rsidR="00E528AB" w:rsidRDefault="00E528AB" w:rsidP="00E528AB">
      <w:pPr>
        <w:pStyle w:val="Default"/>
        <w:spacing w:after="119"/>
        <w:ind w:firstLine="851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>Уставом МБДОУ «Детский сад №12 «</w:t>
      </w:r>
      <w:proofErr w:type="spellStart"/>
      <w:r>
        <w:rPr>
          <w:sz w:val="28"/>
          <w:szCs w:val="28"/>
        </w:rPr>
        <w:t>Аленушка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абаново</w:t>
      </w:r>
      <w:proofErr w:type="spellEnd"/>
      <w:r>
        <w:rPr>
          <w:sz w:val="28"/>
          <w:szCs w:val="28"/>
        </w:rPr>
        <w:t xml:space="preserve">» (далее - Учреждение); </w:t>
      </w:r>
    </w:p>
    <w:p w:rsidR="00E528AB" w:rsidRDefault="00E528AB" w:rsidP="00E528AB">
      <w:pPr>
        <w:pStyle w:val="Default"/>
        <w:spacing w:after="119"/>
        <w:ind w:firstLine="851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  </w:t>
      </w:r>
      <w:r>
        <w:rPr>
          <w:sz w:val="28"/>
          <w:szCs w:val="28"/>
        </w:rPr>
        <w:t xml:space="preserve">правилами внутреннего трудового распорядка Учреждения; </w:t>
      </w:r>
    </w:p>
    <w:p w:rsidR="00E528AB" w:rsidRDefault="00E528AB" w:rsidP="00E528AB">
      <w:pPr>
        <w:pStyle w:val="Default"/>
        <w:ind w:firstLine="851"/>
        <w:jc w:val="both"/>
        <w:rPr>
          <w:sz w:val="28"/>
          <w:szCs w:val="28"/>
        </w:rPr>
      </w:pPr>
      <w:r>
        <w:rPr>
          <w:sz w:val="23"/>
          <w:szCs w:val="23"/>
        </w:rPr>
        <w:t xml:space="preserve">- </w:t>
      </w:r>
      <w:r>
        <w:rPr>
          <w:sz w:val="28"/>
          <w:szCs w:val="28"/>
        </w:rPr>
        <w:t xml:space="preserve">иными локальными нормативными актами Учреждения - должностными обязанностями, трудовыми договорами. </w:t>
      </w:r>
    </w:p>
    <w:p w:rsidR="00E528AB" w:rsidRDefault="00E528AB" w:rsidP="00E528AB">
      <w:pPr>
        <w:pStyle w:val="Default"/>
        <w:jc w:val="both"/>
        <w:rPr>
          <w:sz w:val="28"/>
          <w:szCs w:val="28"/>
        </w:rPr>
      </w:pPr>
    </w:p>
    <w:p w:rsidR="00E528AB" w:rsidRDefault="00E528AB" w:rsidP="00E528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определяет основные права, обязанности и ответственность всех работников Учреждения, осуществляющих вспомогательные функции, регулирует условия организации труда, режима рабочего времени, порядок применения мер дисциплинарного воздействия (взысканий и поощрений), принципы взаимодействия и взаимоотношения персонала и руководства Учреждения. </w:t>
      </w:r>
    </w:p>
    <w:p w:rsidR="00E528AB" w:rsidRDefault="00E528AB" w:rsidP="00E528AB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настоящем Положении под работниками, осуществляющими вспомогательные функции в Учреждении, понимается совокупность лиц, связанных с непосредственным функционированием Учреждения и состоящих с ним в трудовых отношениях на основании трудовых договоров. </w:t>
      </w:r>
    </w:p>
    <w:p w:rsidR="00E528AB" w:rsidRDefault="00E528AB" w:rsidP="00E528A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 Действие настоящего Положения распространяется на всех работников Учреждения, осуществляющих вспомогательные функции. Право на занятие должностей, осуществляющих вспомогательные функции, имеют лица, отвечающие квалификационным требованиям, указанным в квалификационных справочниках и (или) профессиональным стандартам.</w:t>
      </w:r>
    </w:p>
    <w:p w:rsidR="00E528AB" w:rsidRDefault="00E528AB" w:rsidP="00E528AB">
      <w:pPr>
        <w:pStyle w:val="Default"/>
      </w:pPr>
    </w:p>
    <w:p w:rsidR="00E528AB" w:rsidRDefault="00E528AB" w:rsidP="00440EB3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Работники, осуществляющие вспомогательные функции в Учреждении, назначаются и освобождаются от должности </w:t>
      </w:r>
      <w:proofErr w:type="gramStart"/>
      <w:r>
        <w:rPr>
          <w:sz w:val="28"/>
          <w:szCs w:val="28"/>
        </w:rPr>
        <w:t>заведующим Учреждения</w:t>
      </w:r>
      <w:proofErr w:type="gramEnd"/>
      <w:r>
        <w:rPr>
          <w:sz w:val="28"/>
          <w:szCs w:val="28"/>
        </w:rPr>
        <w:t xml:space="preserve">. На период отпуска и временной нетрудоспособности их обязанности могут быть возложены на других сотрудников вспомогательного персонала. Временное исполнение обязанностей в этих случаях осуществляется на основании приказа заведующего Учреждением, изданного с соблюдением требований законодательства о труде. </w:t>
      </w:r>
    </w:p>
    <w:p w:rsidR="00E528AB" w:rsidRDefault="00E528AB" w:rsidP="00440EB3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Все работники, осуществляющие вспомогательные функции в Учреждении, занимают закрепленные за ними рабочие места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 получают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свою работу денежное вознаграждение в виде должностного оклада согласно штатному расписанию и заключенному трудовому договору. Необходимый перечень должностей и профессий работников Учреждения устанавливается штатным расписанием в соответствии с профилем и потребностью в кадрах. </w:t>
      </w:r>
    </w:p>
    <w:p w:rsidR="00E528AB" w:rsidRDefault="00E528AB" w:rsidP="00440EB3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>В своей деятельности сотрудники вспомогательного персонала руководствуются Конституцией Российской Федерации, указами Президента Российской Федерации, решениями Правительства Российской Федерации и органов управления образованием по вопросам образования и воспитания воспитанников, трудовым законодательством, правилами и нормами охраны труда, техники безопасности и противопожарной защиты, а также Уставом и локальными правовыми актами Учреждения, в том числе Правилами внутреннего трудового распорядка, приказами и распоряжениями заведующего, должностными</w:t>
      </w:r>
      <w:proofErr w:type="gramEnd"/>
      <w:r>
        <w:rPr>
          <w:sz w:val="28"/>
          <w:szCs w:val="28"/>
        </w:rPr>
        <w:t xml:space="preserve"> обязанностями, настоящим Положением; соблюдают Конвенцию о правах ребенка. </w:t>
      </w:r>
    </w:p>
    <w:p w:rsidR="00E528AB" w:rsidRDefault="00E528AB" w:rsidP="00440EB3">
      <w:pPr>
        <w:pStyle w:val="Default"/>
        <w:spacing w:after="1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Деятельность работников, осуществляющих вспомогательные функции в Учреждении, строится в соответствии с принципами демократии, гуманизма, приоритета общечеловеческих ценностей, жизни и здоровья детей, гражданственности, системности и коллегиальности.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Свою деятельность сотрудники вспомогательного персонала осуществляют в тесном контакте с администрацией, педагогическими работниками Учреждения. </w:t>
      </w:r>
    </w:p>
    <w:p w:rsidR="00440EB3" w:rsidRDefault="00440EB3" w:rsidP="00440EB3">
      <w:pPr>
        <w:pStyle w:val="Default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Обязанности работников</w:t>
      </w:r>
    </w:p>
    <w:p w:rsidR="00440EB3" w:rsidRDefault="00440EB3" w:rsidP="00440EB3">
      <w:pPr>
        <w:pStyle w:val="Default"/>
        <w:ind w:left="720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Работники, осуществляющие вспомогательные функции в Учреждении, должны знать: </w:t>
      </w:r>
    </w:p>
    <w:p w:rsidR="00E528AB" w:rsidRDefault="00E528AB" w:rsidP="00440EB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законы и иные нормативные правовые акты, регламентирующие образовательную деятельность; </w:t>
      </w:r>
    </w:p>
    <w:p w:rsidR="00E528AB" w:rsidRDefault="00E528AB" w:rsidP="00440EB3">
      <w:pPr>
        <w:pStyle w:val="Default"/>
        <w:ind w:firstLine="851"/>
        <w:jc w:val="both"/>
      </w:pP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положения и инструкции Учреждения;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структуру Учреждения, её кадровый состав;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эксплуатации оргтехники;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пользования другой техникой в соответствии с должностными обязанностями;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этики и эстетики;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делового общения; </w:t>
      </w:r>
    </w:p>
    <w:p w:rsidR="00E528AB" w:rsidRDefault="00E528AB" w:rsidP="00440EB3">
      <w:pPr>
        <w:pStyle w:val="Default"/>
        <w:spacing w:after="14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внутреннего трудового распорядка; </w:t>
      </w:r>
    </w:p>
    <w:p w:rsidR="00E528AB" w:rsidRDefault="00E528AB" w:rsidP="00440EB3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правила по охране труда и пожарной безопасности.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Осуществлять свою трудовую деятельность в соответствии с трудовым договором, должностными обязанностями. Добросовестно и творчески подходить к исполнению своих обязанностей.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Выполнять установленные нормы труда.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Соблюдать трудовую дисциплину.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Исполнять приказы, распоряжения и поручения руководства Учреждения.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Обеспечивать высокую культуру своей производственной деятельности.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Постоянно поддерживать и повышать уровень своей квалификации, необходимый для исполнения трудовых обязанностей.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Незамедлительно сообщить заведующему Учреждением о возникновении ситуации, представляющей угрозу жизни и здоровью людей, сохранности имущества Учреждения.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proofErr w:type="gramStart"/>
      <w:r>
        <w:rPr>
          <w:sz w:val="28"/>
          <w:szCs w:val="28"/>
        </w:rPr>
        <w:t xml:space="preserve">Проходить обязательные предварительные (при поступлении на работу) и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РФ иными федеральными законами (ст. 214 ТК РФ). </w:t>
      </w:r>
      <w:proofErr w:type="gramEnd"/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Бережно относиться к имуществу Учреждения.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Проходить в установленном законодательстве Российской Федерации порядке обучение и проверку знаний и навыков в области охраны труда. </w:t>
      </w:r>
    </w:p>
    <w:p w:rsidR="00440EB3" w:rsidRDefault="00440EB3" w:rsidP="00440EB3">
      <w:pPr>
        <w:pStyle w:val="Default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Права работников</w:t>
      </w:r>
    </w:p>
    <w:p w:rsidR="00440EB3" w:rsidRDefault="00440EB3" w:rsidP="00440EB3">
      <w:pPr>
        <w:pStyle w:val="Default"/>
        <w:ind w:left="720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Работники, осуществляющие вспомогательные функции в Учреждении, имеют права в пределах своей компетенции: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3.1.На оборудование рабочего места по установленным нормам, обеспечивающим возможность выполнения ими должностных обязанностей.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Вносить предложения по совершенствованию работы Учреждения и технического обслуживания.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На занятие должностей, отвечая квалификационным требованиям, указанным в квалификационных справочниках и (или) профессиональным стандартам.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 справедливые условия труда, в том числе на условия труда, отвечающие требованиям безопасности и гигиены, права на отдых, включая ограничение рабочего времени, предоставление выходных и нерабочих праздничных дней, оплачиваемого ежегодного отпуска.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3.6. Полную достоверную информацию об условиях труда и требованиях охраны труда на рабочем месте.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Профессиональную подготовку, переподготовку и повышение своей квалификации.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Участие в управлении Учреждения, в том числе коллегиальных органах управления, в порядке, установленном Уставом и локальными нормативными актами.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На участие в обсуждении вопросов, относящихся к деятельности Учреждения, в том числе через органы управления и общественные организации.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Право на объединение в общественные профессиональные организации, которые установлены законодательством РФ. </w:t>
      </w:r>
    </w:p>
    <w:p w:rsidR="00E528AB" w:rsidRDefault="00E528AB" w:rsidP="00440EB3">
      <w:pPr>
        <w:pStyle w:val="Default"/>
        <w:spacing w:after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Право на обращение в комиссию по урегулированию споров между участниками образовательных отношений. </w:t>
      </w:r>
    </w:p>
    <w:p w:rsid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Право на защиту профессиональной чести и достоинства на справедливое и объективное расследование норм профессиональной этики. </w:t>
      </w:r>
    </w:p>
    <w:p w:rsidR="00440EB3" w:rsidRDefault="00440EB3" w:rsidP="00440EB3">
      <w:pPr>
        <w:pStyle w:val="Default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Ответственность работников</w:t>
      </w:r>
    </w:p>
    <w:p w:rsidR="00440EB3" w:rsidRDefault="00440EB3" w:rsidP="00440EB3">
      <w:pPr>
        <w:pStyle w:val="Default"/>
        <w:ind w:left="720"/>
        <w:jc w:val="both"/>
        <w:rPr>
          <w:sz w:val="28"/>
          <w:szCs w:val="28"/>
        </w:rPr>
      </w:pPr>
    </w:p>
    <w:p w:rsidR="00E528AB" w:rsidRDefault="00E528AB" w:rsidP="00440EB3">
      <w:pPr>
        <w:pStyle w:val="Default"/>
        <w:ind w:firstLine="56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Работники в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функции, несут ответственность </w:t>
      </w:r>
      <w:proofErr w:type="gramStart"/>
      <w:r>
        <w:rPr>
          <w:sz w:val="27"/>
          <w:szCs w:val="27"/>
        </w:rPr>
        <w:t>за</w:t>
      </w:r>
      <w:proofErr w:type="gramEnd"/>
      <w:r>
        <w:rPr>
          <w:sz w:val="27"/>
          <w:szCs w:val="27"/>
        </w:rPr>
        <w:t xml:space="preserve">: </w:t>
      </w:r>
    </w:p>
    <w:p w:rsidR="00E528AB" w:rsidRDefault="00E528AB" w:rsidP="00440EB3">
      <w:pPr>
        <w:pStyle w:val="Default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4.1. Неисполнение или ненадлежащее исполнение Устава и Правил внутреннего трудового распорядка Учреждения, законных распоряжений </w:t>
      </w:r>
      <w:proofErr w:type="gramStart"/>
      <w:r>
        <w:rPr>
          <w:sz w:val="27"/>
          <w:szCs w:val="27"/>
        </w:rPr>
        <w:t>заведующего Учреждения</w:t>
      </w:r>
      <w:proofErr w:type="gramEnd"/>
      <w:r>
        <w:rPr>
          <w:sz w:val="27"/>
          <w:szCs w:val="27"/>
        </w:rPr>
        <w:t xml:space="preserve"> и иных локальных нормативных а</w:t>
      </w:r>
      <w:r w:rsidR="00440EB3">
        <w:rPr>
          <w:sz w:val="27"/>
          <w:szCs w:val="27"/>
        </w:rPr>
        <w:t>ктов, должностных обязанностей;</w:t>
      </w:r>
    </w:p>
    <w:p w:rsidR="00440EB3" w:rsidRDefault="00440EB3" w:rsidP="00440EB3">
      <w:pPr>
        <w:pStyle w:val="Default"/>
        <w:jc w:val="both"/>
        <w:rPr>
          <w:sz w:val="27"/>
          <w:szCs w:val="27"/>
        </w:rPr>
      </w:pPr>
    </w:p>
    <w:p w:rsidR="00E528AB" w:rsidRDefault="00E528AB" w:rsidP="00440EB3">
      <w:pPr>
        <w:pStyle w:val="Default"/>
        <w:spacing w:after="13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4.2. </w:t>
      </w:r>
      <w:r>
        <w:rPr>
          <w:sz w:val="27"/>
          <w:szCs w:val="27"/>
        </w:rPr>
        <w:t xml:space="preserve">Грубое нарушение трудовых обязанностей (в качестве дисциплинарного наказания может быть применено увольнение); </w:t>
      </w:r>
    </w:p>
    <w:p w:rsidR="00E528AB" w:rsidRDefault="00E528AB" w:rsidP="00440EB3">
      <w:pPr>
        <w:pStyle w:val="Default"/>
        <w:spacing w:after="13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4.3. </w:t>
      </w:r>
      <w:proofErr w:type="gramStart"/>
      <w:r>
        <w:rPr>
          <w:sz w:val="27"/>
          <w:szCs w:val="27"/>
        </w:rPr>
        <w:t>Применение, в том числе однократное, методов воспитания, связанных с физическим и психическим насилием над личностью воспитанника (работники, осуществляющие вспомогательные функции в Учреждении, могут быть освобождены от занимаемой должности в соответствии с Трудовым Законодательством РФ и Федеральным законом от 29.12.2012 № 273-ФЗ «Об образовании в Российской Федерации».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Увольнение за данный поступок не является мерой дисциплинарной ответственности); </w:t>
      </w:r>
      <w:proofErr w:type="gramEnd"/>
    </w:p>
    <w:p w:rsidR="00E528AB" w:rsidRDefault="00E528AB" w:rsidP="00440EB3">
      <w:pPr>
        <w:pStyle w:val="Default"/>
        <w:spacing w:after="137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4.4. </w:t>
      </w:r>
      <w:r>
        <w:rPr>
          <w:sz w:val="27"/>
          <w:szCs w:val="27"/>
        </w:rPr>
        <w:t xml:space="preserve">Нарушение правил пожарной безопасности, охраны труда, санитарно-гигиенических правил (работники, осуществляющие вспомогательные функции в Учреждении, привлекаются к административной ответственности в порядке и в случаях, предусмотренных административным законодательством); </w:t>
      </w:r>
    </w:p>
    <w:p w:rsidR="00E528AB" w:rsidRDefault="00E528AB" w:rsidP="00440EB3">
      <w:pPr>
        <w:pStyle w:val="Default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 xml:space="preserve">4.5. </w:t>
      </w:r>
      <w:r>
        <w:rPr>
          <w:sz w:val="27"/>
          <w:szCs w:val="27"/>
        </w:rPr>
        <w:t xml:space="preserve">Причинение Учреждению или участникам образовательных отношений ущерба в связи с исполнением (неисполнением) своих должностных обязанностей работники, осуществляющие вспомогательные функции в Учреждении, несут материальную ответственность в порядке и в пределах, установленных трудовым и (или) гражданским законодательством. </w:t>
      </w:r>
    </w:p>
    <w:p w:rsidR="00E528AB" w:rsidRDefault="00E528AB" w:rsidP="00440EB3">
      <w:pPr>
        <w:pStyle w:val="Default"/>
        <w:jc w:val="both"/>
        <w:rPr>
          <w:sz w:val="27"/>
          <w:szCs w:val="27"/>
        </w:rPr>
      </w:pPr>
    </w:p>
    <w:p w:rsidR="00E528AB" w:rsidRDefault="00E528AB" w:rsidP="00440EB3">
      <w:pPr>
        <w:pStyle w:val="Default"/>
        <w:numPr>
          <w:ilvl w:val="0"/>
          <w:numId w:val="8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действия положения</w:t>
      </w:r>
    </w:p>
    <w:p w:rsidR="00440EB3" w:rsidRDefault="00440EB3" w:rsidP="00440EB3">
      <w:pPr>
        <w:pStyle w:val="Default"/>
        <w:ind w:left="928"/>
        <w:jc w:val="center"/>
        <w:rPr>
          <w:sz w:val="28"/>
          <w:szCs w:val="28"/>
        </w:rPr>
      </w:pPr>
    </w:p>
    <w:p w:rsidR="00E528AB" w:rsidRPr="00E528AB" w:rsidRDefault="00E528AB" w:rsidP="00440EB3">
      <w:pPr>
        <w:pStyle w:val="Default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5.1. Настоящее Положение принимается на общем собрании работников, утверждаются приказом заведующего </w:t>
      </w:r>
      <w:proofErr w:type="gramStart"/>
      <w:r>
        <w:rPr>
          <w:sz w:val="27"/>
          <w:szCs w:val="27"/>
        </w:rPr>
        <w:t>Учреждением</w:t>
      </w:r>
      <w:proofErr w:type="gramEnd"/>
      <w:r>
        <w:rPr>
          <w:sz w:val="27"/>
          <w:szCs w:val="27"/>
        </w:rPr>
        <w:t xml:space="preserve"> и согласовывается с председателем первичной профсоюзной организации. Порядок вступает в силу с даты издания приказа об его утверждении и пролонгируется на последующий год автоматически как не </w:t>
      </w:r>
      <w:proofErr w:type="gramStart"/>
      <w:r>
        <w:rPr>
          <w:sz w:val="27"/>
          <w:szCs w:val="27"/>
        </w:rPr>
        <w:t>противоречащее</w:t>
      </w:r>
      <w:proofErr w:type="gramEnd"/>
      <w:r>
        <w:rPr>
          <w:sz w:val="27"/>
          <w:szCs w:val="27"/>
        </w:rPr>
        <w:t xml:space="preserve"> действующему законодательству.</w:t>
      </w:r>
    </w:p>
    <w:p w:rsidR="00E528AB" w:rsidRDefault="00E528AB" w:rsidP="00440EB3">
      <w:pPr>
        <w:jc w:val="both"/>
      </w:pPr>
    </w:p>
    <w:sectPr w:rsidR="00E528AB" w:rsidSect="00804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F5F5BE"/>
    <w:multiLevelType w:val="hybridMultilevel"/>
    <w:tmpl w:val="35D625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31032A2"/>
    <w:multiLevelType w:val="hybridMultilevel"/>
    <w:tmpl w:val="E656ED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82AB141"/>
    <w:multiLevelType w:val="hybridMultilevel"/>
    <w:tmpl w:val="0FFC7AC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94BC81"/>
    <w:multiLevelType w:val="hybridMultilevel"/>
    <w:tmpl w:val="360763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6D7E8C2"/>
    <w:multiLevelType w:val="hybridMultilevel"/>
    <w:tmpl w:val="212E38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8A327CB"/>
    <w:multiLevelType w:val="hybridMultilevel"/>
    <w:tmpl w:val="7733AE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663CFD1"/>
    <w:multiLevelType w:val="hybridMultilevel"/>
    <w:tmpl w:val="79132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A05736F"/>
    <w:multiLevelType w:val="hybridMultilevel"/>
    <w:tmpl w:val="E878E74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528AB"/>
    <w:rsid w:val="000C4F17"/>
    <w:rsid w:val="00440EB3"/>
    <w:rsid w:val="00804B35"/>
    <w:rsid w:val="00C90598"/>
    <w:rsid w:val="00E5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28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28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5</cp:revision>
  <cp:lastPrinted>2020-03-23T09:48:00Z</cp:lastPrinted>
  <dcterms:created xsi:type="dcterms:W3CDTF">2020-03-23T09:18:00Z</dcterms:created>
  <dcterms:modified xsi:type="dcterms:W3CDTF">2020-04-01T02:42:00Z</dcterms:modified>
</cp:coreProperties>
</file>